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21F" w:rsidRDefault="00D3521F" w:rsidP="00D352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5286B" w:rsidRDefault="0035286B" w:rsidP="00D352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list of gifts given by James to various courtiers was probably created by Robert C</w:t>
      </w:r>
      <w:r w:rsidRPr="008F46EC">
        <w:rPr>
          <w:rFonts w:ascii="Arial" w:hAnsi="Arial" w:cs="Arial"/>
          <w:sz w:val="24"/>
          <w:szCs w:val="24"/>
        </w:rPr>
        <w:t>ecil, Earl of Salisbury</w:t>
      </w:r>
      <w:r>
        <w:rPr>
          <w:rFonts w:ascii="Arial" w:hAnsi="Arial" w:cs="Arial"/>
          <w:sz w:val="24"/>
          <w:szCs w:val="24"/>
        </w:rPr>
        <w:t xml:space="preserve"> and Secretary of State, who tried to get James’ financial expenditure under control, </w:t>
      </w:r>
      <w:r w:rsidRPr="008F46EC">
        <w:rPr>
          <w:rFonts w:ascii="Arial" w:hAnsi="Arial" w:cs="Arial"/>
          <w:sz w:val="24"/>
          <w:szCs w:val="24"/>
        </w:rPr>
        <w:t>20</w:t>
      </w:r>
      <w:r w:rsidRPr="008F46EC">
        <w:rPr>
          <w:rFonts w:ascii="Arial" w:hAnsi="Arial" w:cs="Arial"/>
          <w:sz w:val="24"/>
          <w:szCs w:val="24"/>
          <w:vertAlign w:val="superscript"/>
        </w:rPr>
        <w:t>th</w:t>
      </w:r>
      <w:r w:rsidRPr="008F46EC">
        <w:rPr>
          <w:rFonts w:ascii="Arial" w:hAnsi="Arial" w:cs="Arial"/>
          <w:sz w:val="24"/>
          <w:szCs w:val="24"/>
        </w:rPr>
        <w:t xml:space="preserve"> May, 1603, TNA Catalogue ref: (SP 14/26 f. 214r)</w:t>
      </w:r>
    </w:p>
    <w:p w:rsidR="0035286B" w:rsidRPr="008F46EC" w:rsidRDefault="0035286B" w:rsidP="00D3521F">
      <w:pPr>
        <w:rPr>
          <w:rFonts w:ascii="Arial" w:hAnsi="Arial" w:cs="Arial"/>
          <w:sz w:val="24"/>
          <w:szCs w:val="24"/>
        </w:rPr>
      </w:pPr>
    </w:p>
    <w:p w:rsidR="00D3521F" w:rsidRPr="008F46EC" w:rsidRDefault="00D3521F" w:rsidP="00D3521F">
      <w:pPr>
        <w:rPr>
          <w:rFonts w:ascii="Arial" w:hAnsi="Arial" w:cs="Arial"/>
          <w:sz w:val="24"/>
          <w:szCs w:val="24"/>
        </w:rPr>
      </w:pP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</w:p>
    <w:p w:rsidR="0035286B" w:rsidRDefault="0035286B" w:rsidP="0035286B">
      <w:pPr>
        <w:rPr>
          <w:rFonts w:ascii="Arial" w:hAnsi="Arial" w:cs="Arial"/>
          <w:sz w:val="24"/>
          <w:szCs w:val="24"/>
        </w:rPr>
      </w:pPr>
      <w:r w:rsidRPr="008F46EC">
        <w:rPr>
          <w:rFonts w:ascii="Arial" w:hAnsi="Arial" w:cs="Arial"/>
          <w:sz w:val="24"/>
          <w:szCs w:val="24"/>
        </w:rPr>
        <w:t xml:space="preserve">To the Prince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8F46EC">
        <w:rPr>
          <w:rFonts w:ascii="Arial" w:hAnsi="Arial" w:cs="Arial"/>
          <w:sz w:val="24"/>
          <w:szCs w:val="24"/>
        </w:rPr>
        <w:t>500</w:t>
      </w:r>
      <w:r w:rsidRPr="00826686">
        <w:rPr>
          <w:rFonts w:ascii="Arial" w:hAnsi="Arial" w:cs="Arial"/>
          <w:sz w:val="24"/>
          <w:szCs w:val="24"/>
          <w:vertAlign w:val="superscript"/>
        </w:rPr>
        <w:t>li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  <w:r w:rsidRPr="008F46EC">
        <w:rPr>
          <w:rFonts w:ascii="Arial" w:hAnsi="Arial" w:cs="Arial"/>
          <w:sz w:val="24"/>
          <w:szCs w:val="24"/>
        </w:rPr>
        <w:t xml:space="preserve">To Lord Bordeaux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8F46EC">
        <w:rPr>
          <w:rFonts w:ascii="Arial" w:hAnsi="Arial" w:cs="Arial"/>
          <w:sz w:val="24"/>
          <w:szCs w:val="24"/>
        </w:rPr>
        <w:t>2400</w:t>
      </w:r>
      <w:r w:rsidRPr="00826686">
        <w:rPr>
          <w:rFonts w:ascii="Arial" w:hAnsi="Arial" w:cs="Arial"/>
          <w:sz w:val="24"/>
          <w:szCs w:val="24"/>
          <w:vertAlign w:val="superscript"/>
        </w:rPr>
        <w:t>li</w:t>
      </w:r>
      <w:r>
        <w:rPr>
          <w:rFonts w:ascii="Arial" w:hAnsi="Arial" w:cs="Arial"/>
          <w:sz w:val="24"/>
          <w:szCs w:val="24"/>
        </w:rPr>
        <w:t xml:space="preserve"> </w:t>
      </w:r>
      <w:r w:rsidRPr="008F46EC">
        <w:rPr>
          <w:rFonts w:ascii="Arial" w:hAnsi="Arial" w:cs="Arial"/>
          <w:sz w:val="24"/>
          <w:szCs w:val="24"/>
        </w:rPr>
        <w:t>for the</w:t>
      </w:r>
      <w:r>
        <w:rPr>
          <w:rFonts w:ascii="Arial" w:hAnsi="Arial" w:cs="Arial"/>
          <w:sz w:val="24"/>
          <w:szCs w:val="24"/>
        </w:rPr>
        <w:t xml:space="preserve"> [Queen]</w:t>
      </w: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  <w:r w:rsidRPr="008F46E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 xml:space="preserve">[blank] </w:t>
      </w:r>
      <w:r w:rsidRPr="008F46EC">
        <w:rPr>
          <w:rFonts w:ascii="Arial" w:hAnsi="Arial" w:cs="Arial"/>
          <w:sz w:val="24"/>
          <w:szCs w:val="24"/>
        </w:rPr>
        <w:t>for a ruby and a diamond</w:t>
      </w: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</w:t>
      </w:r>
      <w:r w:rsidRPr="008F46EC">
        <w:rPr>
          <w:rFonts w:ascii="Arial" w:hAnsi="Arial" w:cs="Arial"/>
          <w:sz w:val="24"/>
          <w:szCs w:val="24"/>
        </w:rPr>
        <w:t>or</w:t>
      </w:r>
      <w:proofErr w:type="gramEnd"/>
      <w:r w:rsidRPr="008F46EC">
        <w:rPr>
          <w:rFonts w:ascii="Arial" w:hAnsi="Arial" w:cs="Arial"/>
          <w:sz w:val="24"/>
          <w:szCs w:val="24"/>
        </w:rPr>
        <w:t xml:space="preserve"> the Lady Elizabeth </w:t>
      </w:r>
      <w:r w:rsidRPr="008F46EC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8F46EC">
        <w:rPr>
          <w:rFonts w:ascii="Arial" w:hAnsi="Arial" w:cs="Arial"/>
          <w:sz w:val="24"/>
          <w:szCs w:val="24"/>
        </w:rPr>
        <w:t>400</w:t>
      </w:r>
      <w:r w:rsidRPr="00826686">
        <w:rPr>
          <w:rFonts w:ascii="Arial" w:hAnsi="Arial" w:cs="Arial"/>
          <w:sz w:val="24"/>
          <w:szCs w:val="24"/>
          <w:vertAlign w:val="superscript"/>
        </w:rPr>
        <w:t>li</w:t>
      </w: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  <w:r w:rsidRPr="008F46EC">
        <w:rPr>
          <w:rFonts w:ascii="Arial" w:hAnsi="Arial" w:cs="Arial"/>
          <w:sz w:val="24"/>
          <w:szCs w:val="24"/>
        </w:rPr>
        <w:t>For the Duke of York</w:t>
      </w:r>
      <w:r w:rsidRPr="008F46EC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8F46EC">
        <w:rPr>
          <w:rFonts w:ascii="Arial" w:hAnsi="Arial" w:cs="Arial"/>
          <w:sz w:val="24"/>
          <w:szCs w:val="24"/>
        </w:rPr>
        <w:t>85</w:t>
      </w:r>
      <w:r w:rsidRPr="00826686">
        <w:rPr>
          <w:rFonts w:ascii="Arial" w:hAnsi="Arial" w:cs="Arial"/>
          <w:sz w:val="24"/>
          <w:szCs w:val="24"/>
          <w:vertAlign w:val="superscript"/>
        </w:rPr>
        <w:t>li</w:t>
      </w: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  <w:r w:rsidRPr="008F46EC">
        <w:rPr>
          <w:rFonts w:ascii="Arial" w:hAnsi="Arial" w:cs="Arial"/>
          <w:sz w:val="24"/>
          <w:szCs w:val="24"/>
        </w:rPr>
        <w:t xml:space="preserve">For the Lady Mary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8F46EC">
        <w:rPr>
          <w:rFonts w:ascii="Arial" w:hAnsi="Arial" w:cs="Arial"/>
          <w:sz w:val="24"/>
          <w:szCs w:val="24"/>
        </w:rPr>
        <w:t>90</w:t>
      </w:r>
      <w:r w:rsidRPr="00826686">
        <w:rPr>
          <w:rFonts w:ascii="Arial" w:hAnsi="Arial" w:cs="Arial"/>
          <w:sz w:val="24"/>
          <w:szCs w:val="24"/>
          <w:vertAlign w:val="superscript"/>
        </w:rPr>
        <w:t>li</w:t>
      </w:r>
    </w:p>
    <w:p w:rsidR="0035286B" w:rsidRPr="008F46EC" w:rsidRDefault="0035286B" w:rsidP="0035286B">
      <w:pPr>
        <w:rPr>
          <w:rFonts w:ascii="Arial" w:hAnsi="Arial" w:cs="Arial"/>
          <w:sz w:val="24"/>
          <w:szCs w:val="24"/>
        </w:rPr>
      </w:pPr>
      <w:r w:rsidRPr="008F46EC">
        <w:rPr>
          <w:rFonts w:ascii="Arial" w:hAnsi="Arial" w:cs="Arial"/>
          <w:sz w:val="24"/>
          <w:szCs w:val="24"/>
        </w:rPr>
        <w:t xml:space="preserve">For a ring for the </w:t>
      </w:r>
      <w:r>
        <w:rPr>
          <w:rFonts w:ascii="Arial" w:hAnsi="Arial" w:cs="Arial"/>
          <w:sz w:val="24"/>
          <w:szCs w:val="24"/>
        </w:rPr>
        <w:t>[Queen]</w:t>
      </w:r>
      <w:r w:rsidRPr="008F46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8F46EC">
        <w:rPr>
          <w:rFonts w:ascii="Arial" w:hAnsi="Arial" w:cs="Arial"/>
          <w:sz w:val="24"/>
          <w:szCs w:val="24"/>
        </w:rPr>
        <w:t>110li</w:t>
      </w:r>
    </w:p>
    <w:p w:rsidR="0035286B" w:rsidRDefault="0035286B" w:rsidP="0035286B"/>
    <w:p w:rsidR="0035286B" w:rsidRPr="00D206C2" w:rsidRDefault="0035286B" w:rsidP="0035286B">
      <w:pPr>
        <w:rPr>
          <w:rFonts w:ascii="Arial" w:hAnsi="Arial" w:cs="Arial"/>
          <w:sz w:val="24"/>
        </w:rPr>
      </w:pPr>
      <w:r w:rsidRPr="0035286B">
        <w:rPr>
          <w:rFonts w:ascii="Arial" w:hAnsi="Arial" w:cs="Arial"/>
          <w:sz w:val="24"/>
        </w:rPr>
        <w:t>Note:</w:t>
      </w:r>
      <w:r>
        <w:rPr>
          <w:rFonts w:ascii="Arial" w:hAnsi="Arial" w:cs="Arial"/>
          <w:b/>
          <w:sz w:val="24"/>
        </w:rPr>
        <w:t xml:space="preserve"> </w:t>
      </w:r>
      <w:r w:rsidRPr="00D206C2">
        <w:rPr>
          <w:rFonts w:ascii="Arial" w:hAnsi="Arial" w:cs="Arial"/>
          <w:sz w:val="24"/>
        </w:rPr>
        <w:t>li</w:t>
      </w:r>
      <w:r>
        <w:rPr>
          <w:rFonts w:ascii="Arial" w:hAnsi="Arial" w:cs="Arial"/>
          <w:sz w:val="24"/>
        </w:rPr>
        <w:t>=</w:t>
      </w:r>
      <w:r w:rsidRPr="00D206C2">
        <w:rPr>
          <w:rFonts w:ascii="Arial" w:hAnsi="Arial" w:cs="Arial"/>
          <w:sz w:val="24"/>
        </w:rPr>
        <w:t xml:space="preserve"> pounds</w:t>
      </w:r>
    </w:p>
    <w:p w:rsidR="00D3521F" w:rsidRDefault="00D3521F"/>
    <w:sectPr w:rsidR="00D352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C1FBF"/>
    <w:multiLevelType w:val="hybridMultilevel"/>
    <w:tmpl w:val="1C8471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1F"/>
    <w:rsid w:val="00103477"/>
    <w:rsid w:val="0035286B"/>
    <w:rsid w:val="00465BA6"/>
    <w:rsid w:val="004F69ED"/>
    <w:rsid w:val="008F46EC"/>
    <w:rsid w:val="00C94653"/>
    <w:rsid w:val="00D3521F"/>
    <w:rsid w:val="00EB255A"/>
    <w:rsid w:val="00F6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21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521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D352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21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521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D352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Horrie, Clare</dc:creator>
  <cp:lastModifiedBy>Morris, Rosalind</cp:lastModifiedBy>
  <cp:revision>2</cp:revision>
  <dcterms:created xsi:type="dcterms:W3CDTF">2018-01-25T11:52:00Z</dcterms:created>
  <dcterms:modified xsi:type="dcterms:W3CDTF">2018-01-25T11:52:00Z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A4693085</vt:lpwstr>
  </property>
  <property fmtid="{D5CDD505-2E9C-101B-9397-08002B2CF9AE}" pid="4" name="Objective-Title">
    <vt:lpwstr>_2. SP.14.26.f. 214r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2018-01-09T10:22:32Z</vt:filetime>
  </property>
  <property fmtid="{D5CDD505-2E9C-101B-9397-08002B2CF9AE}" pid="10" name="Objective-ModificationStamp">
    <vt:filetime>2018-01-09T10:22:32Z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7.0</vt:lpwstr>
  </property>
  <property fmtid="{D5CDD505-2E9C-101B-9397-08002B2CF9AE}" pid="16" name="Objective-VersionNumber">
    <vt:r8>7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